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B57" w:rsidRPr="00EF511E" w:rsidRDefault="006E6D1B" w:rsidP="00EF511E">
      <w:pPr>
        <w:jc w:val="center"/>
        <w:rPr>
          <w:b/>
        </w:rPr>
      </w:pPr>
      <w:r w:rsidRPr="00EF511E">
        <w:rPr>
          <w:b/>
        </w:rPr>
        <w:t>附表</w:t>
      </w:r>
      <w:r w:rsidRPr="00EF511E">
        <w:rPr>
          <w:rFonts w:hint="eastAsia"/>
          <w:b/>
        </w:rPr>
        <w:t xml:space="preserve"> </w:t>
      </w:r>
      <w:r w:rsidRPr="00EF511E">
        <w:rPr>
          <w:rFonts w:hint="eastAsia"/>
          <w:b/>
        </w:rPr>
        <w:t>环境风险评价自查表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"/>
        <w:gridCol w:w="88"/>
        <w:gridCol w:w="691"/>
        <w:gridCol w:w="1018"/>
        <w:gridCol w:w="992"/>
        <w:gridCol w:w="424"/>
        <w:gridCol w:w="852"/>
        <w:gridCol w:w="365"/>
        <w:gridCol w:w="202"/>
        <w:gridCol w:w="283"/>
        <w:gridCol w:w="622"/>
        <w:gridCol w:w="111"/>
        <w:gridCol w:w="685"/>
        <w:gridCol w:w="283"/>
        <w:gridCol w:w="250"/>
        <w:gridCol w:w="1218"/>
      </w:tblGrid>
      <w:tr w:rsidR="00C540B4" w:rsidTr="005B4572">
        <w:tc>
          <w:tcPr>
            <w:tcW w:w="2235" w:type="dxa"/>
            <w:gridSpan w:val="4"/>
            <w:vAlign w:val="center"/>
          </w:tcPr>
          <w:p w:rsidR="00C540B4" w:rsidRDefault="00C540B4" w:rsidP="005B4572">
            <w:pPr>
              <w:jc w:val="center"/>
            </w:pPr>
            <w:r>
              <w:t>工作内容</w:t>
            </w:r>
          </w:p>
        </w:tc>
        <w:tc>
          <w:tcPr>
            <w:tcW w:w="6287" w:type="dxa"/>
            <w:gridSpan w:val="12"/>
            <w:vAlign w:val="center"/>
          </w:tcPr>
          <w:p w:rsidR="00C540B4" w:rsidRDefault="00C540B4" w:rsidP="005B4572">
            <w:pPr>
              <w:jc w:val="center"/>
            </w:pPr>
            <w:r>
              <w:t>完成情况</w:t>
            </w:r>
          </w:p>
        </w:tc>
      </w:tr>
      <w:tr w:rsidR="00B01C12" w:rsidTr="005B4572">
        <w:tc>
          <w:tcPr>
            <w:tcW w:w="1217" w:type="dxa"/>
            <w:gridSpan w:val="3"/>
            <w:vMerge w:val="restart"/>
            <w:vAlign w:val="center"/>
          </w:tcPr>
          <w:p w:rsidR="00C540B4" w:rsidRDefault="00C540B4" w:rsidP="005B4572">
            <w:pPr>
              <w:jc w:val="center"/>
            </w:pPr>
            <w:r>
              <w:t>风险调查</w:t>
            </w:r>
          </w:p>
        </w:tc>
        <w:tc>
          <w:tcPr>
            <w:tcW w:w="1018" w:type="dxa"/>
            <w:vMerge w:val="restart"/>
            <w:vAlign w:val="center"/>
          </w:tcPr>
          <w:p w:rsidR="00C540B4" w:rsidRDefault="00C540B4" w:rsidP="005B4572">
            <w:pPr>
              <w:jc w:val="center"/>
            </w:pPr>
            <w:r>
              <w:t>危险物质</w:t>
            </w:r>
          </w:p>
        </w:tc>
        <w:tc>
          <w:tcPr>
            <w:tcW w:w="1416" w:type="dxa"/>
            <w:gridSpan w:val="2"/>
            <w:vAlign w:val="center"/>
          </w:tcPr>
          <w:p w:rsidR="00C540B4" w:rsidRDefault="00C540B4" w:rsidP="005B4572">
            <w:pPr>
              <w:jc w:val="center"/>
            </w:pPr>
            <w:r>
              <w:t>名称</w:t>
            </w:r>
          </w:p>
        </w:tc>
        <w:tc>
          <w:tcPr>
            <w:tcW w:w="1217" w:type="dxa"/>
            <w:gridSpan w:val="2"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107" w:type="dxa"/>
            <w:gridSpan w:val="3"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329" w:type="dxa"/>
            <w:gridSpan w:val="4"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218" w:type="dxa"/>
            <w:vAlign w:val="center"/>
          </w:tcPr>
          <w:p w:rsidR="00C540B4" w:rsidRDefault="00C540B4" w:rsidP="005B4572">
            <w:pPr>
              <w:jc w:val="center"/>
            </w:pP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018" w:type="dxa"/>
            <w:vMerge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:rsidR="00C540B4" w:rsidRDefault="00C540B4" w:rsidP="005B4572">
            <w:pPr>
              <w:jc w:val="center"/>
            </w:pPr>
            <w:r>
              <w:t>存在总量</w:t>
            </w:r>
            <w:r>
              <w:rPr>
                <w:rFonts w:hint="eastAsia"/>
              </w:rPr>
              <w:t>/t</w:t>
            </w:r>
          </w:p>
        </w:tc>
        <w:tc>
          <w:tcPr>
            <w:tcW w:w="1217" w:type="dxa"/>
            <w:gridSpan w:val="2"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107" w:type="dxa"/>
            <w:gridSpan w:val="3"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329" w:type="dxa"/>
            <w:gridSpan w:val="4"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218" w:type="dxa"/>
            <w:vAlign w:val="center"/>
          </w:tcPr>
          <w:p w:rsidR="00C540B4" w:rsidRDefault="00C540B4" w:rsidP="005B4572">
            <w:pPr>
              <w:jc w:val="center"/>
            </w:pPr>
          </w:p>
        </w:tc>
      </w:tr>
      <w:tr w:rsidR="00C540B4" w:rsidTr="005B4572">
        <w:tc>
          <w:tcPr>
            <w:tcW w:w="1217" w:type="dxa"/>
            <w:gridSpan w:val="3"/>
            <w:vMerge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018" w:type="dxa"/>
            <w:vMerge w:val="restart"/>
            <w:vAlign w:val="center"/>
          </w:tcPr>
          <w:p w:rsidR="00C540B4" w:rsidRDefault="00C540B4" w:rsidP="005B4572">
            <w:pPr>
              <w:jc w:val="center"/>
            </w:pPr>
            <w:r>
              <w:t>大气</w:t>
            </w:r>
          </w:p>
        </w:tc>
        <w:tc>
          <w:tcPr>
            <w:tcW w:w="3118" w:type="dxa"/>
            <w:gridSpan w:val="6"/>
            <w:vAlign w:val="center"/>
          </w:tcPr>
          <w:p w:rsidR="00C540B4" w:rsidRDefault="00C540B4" w:rsidP="00C23BCD">
            <w:pPr>
              <w:jc w:val="center"/>
            </w:pPr>
            <w:r>
              <w:rPr>
                <w:rFonts w:hint="eastAsia"/>
              </w:rPr>
              <w:t>500m</w:t>
            </w:r>
            <w:r>
              <w:rPr>
                <w:rFonts w:hint="eastAsia"/>
              </w:rPr>
              <w:t>范围内人口数</w:t>
            </w:r>
            <w:r w:rsidRPr="00C540B4">
              <w:rPr>
                <w:rFonts w:hint="eastAsia"/>
                <w:u w:val="single"/>
              </w:rPr>
              <w:t xml:space="preserve"> </w:t>
            </w:r>
            <w:r w:rsidR="00B65AB1">
              <w:rPr>
                <w:rFonts w:hint="eastAsia"/>
                <w:u w:val="single"/>
              </w:rPr>
              <w:t xml:space="preserve"> </w:t>
            </w:r>
            <w:r w:rsidR="00C23BCD">
              <w:rPr>
                <w:u w:val="single"/>
              </w:rPr>
              <w:t xml:space="preserve">  </w:t>
            </w:r>
            <w:r w:rsidR="00B65AB1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3169" w:type="dxa"/>
            <w:gridSpan w:val="6"/>
            <w:vAlign w:val="center"/>
          </w:tcPr>
          <w:p w:rsidR="00C540B4" w:rsidRDefault="00C540B4" w:rsidP="00C23BCD">
            <w:pPr>
              <w:jc w:val="center"/>
            </w:pPr>
            <w:r>
              <w:rPr>
                <w:rFonts w:hint="eastAsia"/>
              </w:rPr>
              <w:t>5km</w:t>
            </w:r>
            <w:r>
              <w:rPr>
                <w:rFonts w:hint="eastAsia"/>
              </w:rPr>
              <w:t>范围内人口数</w:t>
            </w:r>
            <w:r w:rsidRPr="00C540B4">
              <w:rPr>
                <w:rFonts w:hint="eastAsia"/>
                <w:u w:val="single"/>
              </w:rPr>
              <w:t xml:space="preserve"> </w:t>
            </w:r>
            <w:r w:rsidR="005B4572">
              <w:rPr>
                <w:rFonts w:hint="eastAsia"/>
                <w:u w:val="single"/>
              </w:rPr>
              <w:t xml:space="preserve"> </w:t>
            </w:r>
            <w:r w:rsidR="00C23BCD">
              <w:rPr>
                <w:u w:val="single"/>
              </w:rPr>
              <w:t xml:space="preserve">  </w:t>
            </w:r>
            <w:r w:rsidR="005B4572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C540B4" w:rsidTr="005B4572">
        <w:tc>
          <w:tcPr>
            <w:tcW w:w="1217" w:type="dxa"/>
            <w:gridSpan w:val="3"/>
            <w:vMerge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018" w:type="dxa"/>
            <w:vMerge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5069" w:type="dxa"/>
            <w:gridSpan w:val="11"/>
            <w:vAlign w:val="center"/>
          </w:tcPr>
          <w:p w:rsidR="00C540B4" w:rsidRDefault="00C540B4" w:rsidP="005B4572">
            <w:pPr>
              <w:jc w:val="center"/>
            </w:pPr>
            <w:r>
              <w:t>每公里管段周边</w:t>
            </w:r>
            <w:r>
              <w:rPr>
                <w:rFonts w:hint="eastAsia"/>
              </w:rPr>
              <w:t>200m</w:t>
            </w:r>
            <w:r>
              <w:rPr>
                <w:rFonts w:hint="eastAsia"/>
              </w:rPr>
              <w:t>范围内人口数（最大）</w:t>
            </w:r>
          </w:p>
        </w:tc>
        <w:tc>
          <w:tcPr>
            <w:tcW w:w="1218" w:type="dxa"/>
            <w:vAlign w:val="center"/>
          </w:tcPr>
          <w:p w:rsidR="00C540B4" w:rsidRDefault="00C23BCD" w:rsidP="005B4572">
            <w:pPr>
              <w:jc w:val="center"/>
            </w:pPr>
            <w:r>
              <w:rPr>
                <w:u w:val="single"/>
              </w:rPr>
              <w:t>150</w:t>
            </w:r>
            <w:r w:rsidR="00C540B4">
              <w:rPr>
                <w:rFonts w:hint="eastAsia"/>
              </w:rPr>
              <w:t>人</w:t>
            </w: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C540B4" w:rsidRDefault="00C540B4" w:rsidP="005B4572">
            <w:pPr>
              <w:jc w:val="center"/>
            </w:pPr>
          </w:p>
        </w:tc>
        <w:tc>
          <w:tcPr>
            <w:tcW w:w="1018" w:type="dxa"/>
            <w:vMerge w:val="restart"/>
            <w:vAlign w:val="center"/>
          </w:tcPr>
          <w:p w:rsidR="00C540B4" w:rsidRDefault="00C540B4" w:rsidP="005B4572">
            <w:pPr>
              <w:jc w:val="center"/>
            </w:pPr>
            <w:r>
              <w:t>地表水</w:t>
            </w:r>
          </w:p>
        </w:tc>
        <w:tc>
          <w:tcPr>
            <w:tcW w:w="2268" w:type="dxa"/>
            <w:gridSpan w:val="3"/>
            <w:vAlign w:val="center"/>
          </w:tcPr>
          <w:p w:rsidR="00C540B4" w:rsidRDefault="00C540B4" w:rsidP="005B4572">
            <w:pPr>
              <w:jc w:val="center"/>
            </w:pPr>
            <w:r>
              <w:t>地表水功能敏感性</w:t>
            </w:r>
          </w:p>
        </w:tc>
        <w:tc>
          <w:tcPr>
            <w:tcW w:w="1583" w:type="dxa"/>
            <w:gridSpan w:val="5"/>
            <w:vAlign w:val="center"/>
          </w:tcPr>
          <w:p w:rsidR="00C540B4" w:rsidRDefault="00B04063" w:rsidP="005B4572">
            <w:pPr>
              <w:jc w:val="center"/>
            </w:pPr>
            <w:r>
              <w:rPr>
                <w:rFonts w:hint="eastAsia"/>
              </w:rPr>
              <w:t xml:space="preserve">F1 </w:t>
            </w:r>
            <w:r>
              <w:rPr>
                <w:rFonts w:hint="eastAsia"/>
              </w:rPr>
              <w:t>□</w:t>
            </w:r>
          </w:p>
        </w:tc>
        <w:tc>
          <w:tcPr>
            <w:tcW w:w="1218" w:type="dxa"/>
            <w:gridSpan w:val="3"/>
            <w:vAlign w:val="center"/>
          </w:tcPr>
          <w:p w:rsidR="00C540B4" w:rsidRDefault="00B04063" w:rsidP="005B4572">
            <w:pPr>
              <w:jc w:val="center"/>
            </w:pPr>
            <w:r>
              <w:rPr>
                <w:rFonts w:hint="eastAsia"/>
              </w:rPr>
              <w:t>F2</w:t>
            </w:r>
            <w:r w:rsidR="005B457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5B4572">
              <w:rPr>
                <w:rFonts w:hint="eastAsia"/>
              </w:rPr>
              <w:sym w:font="Wingdings 2" w:char="F052"/>
            </w:r>
          </w:p>
        </w:tc>
        <w:tc>
          <w:tcPr>
            <w:tcW w:w="1218" w:type="dxa"/>
            <w:vAlign w:val="center"/>
          </w:tcPr>
          <w:p w:rsidR="00C540B4" w:rsidRDefault="00B04063" w:rsidP="005B4572">
            <w:pPr>
              <w:jc w:val="center"/>
            </w:pPr>
            <w:r>
              <w:rPr>
                <w:rFonts w:hint="eastAsia"/>
              </w:rPr>
              <w:t xml:space="preserve">F3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B04063" w:rsidRDefault="00B04063" w:rsidP="005B4572">
            <w:pPr>
              <w:jc w:val="center"/>
            </w:pPr>
          </w:p>
        </w:tc>
        <w:tc>
          <w:tcPr>
            <w:tcW w:w="1018" w:type="dxa"/>
            <w:vMerge/>
            <w:vAlign w:val="center"/>
          </w:tcPr>
          <w:p w:rsidR="00B04063" w:rsidRDefault="00B04063" w:rsidP="005B457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B04063" w:rsidRDefault="00B04063" w:rsidP="005B4572">
            <w:pPr>
              <w:jc w:val="center"/>
            </w:pPr>
            <w:r>
              <w:t>环境敏感目标分级</w:t>
            </w:r>
          </w:p>
        </w:tc>
        <w:tc>
          <w:tcPr>
            <w:tcW w:w="1583" w:type="dxa"/>
            <w:gridSpan w:val="5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S1 </w:t>
            </w:r>
            <w:r w:rsidR="005B4572">
              <w:rPr>
                <w:rFonts w:hint="eastAsia"/>
              </w:rPr>
              <w:t xml:space="preserve"> </w:t>
            </w:r>
            <w:r w:rsidR="007027B5">
              <w:rPr>
                <w:rFonts w:hint="eastAsia"/>
              </w:rPr>
              <w:t>□</w:t>
            </w:r>
          </w:p>
        </w:tc>
        <w:tc>
          <w:tcPr>
            <w:tcW w:w="1218" w:type="dxa"/>
            <w:gridSpan w:val="3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S2 </w:t>
            </w:r>
            <w:r w:rsidR="007027B5">
              <w:rPr>
                <w:rFonts w:hint="eastAsia"/>
              </w:rPr>
              <w:sym w:font="Wingdings 2" w:char="F052"/>
            </w:r>
          </w:p>
        </w:tc>
        <w:tc>
          <w:tcPr>
            <w:tcW w:w="1218" w:type="dxa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S3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B04063" w:rsidRDefault="00B04063" w:rsidP="005B4572">
            <w:pPr>
              <w:jc w:val="center"/>
            </w:pPr>
          </w:p>
        </w:tc>
        <w:tc>
          <w:tcPr>
            <w:tcW w:w="1018" w:type="dxa"/>
            <w:vMerge w:val="restart"/>
            <w:vAlign w:val="center"/>
          </w:tcPr>
          <w:p w:rsidR="00B04063" w:rsidRDefault="00B04063" w:rsidP="005B4572">
            <w:pPr>
              <w:jc w:val="center"/>
            </w:pPr>
            <w:r>
              <w:t>地下水</w:t>
            </w:r>
          </w:p>
        </w:tc>
        <w:tc>
          <w:tcPr>
            <w:tcW w:w="2268" w:type="dxa"/>
            <w:gridSpan w:val="3"/>
            <w:vAlign w:val="center"/>
          </w:tcPr>
          <w:p w:rsidR="00B04063" w:rsidRDefault="00B04063" w:rsidP="005B4572">
            <w:pPr>
              <w:jc w:val="center"/>
            </w:pPr>
            <w:r>
              <w:t>地下水功能敏感性</w:t>
            </w:r>
          </w:p>
        </w:tc>
        <w:tc>
          <w:tcPr>
            <w:tcW w:w="1583" w:type="dxa"/>
            <w:gridSpan w:val="5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G1 </w:t>
            </w:r>
            <w:r>
              <w:rPr>
                <w:rFonts w:hint="eastAsia"/>
              </w:rPr>
              <w:t>□</w:t>
            </w:r>
          </w:p>
        </w:tc>
        <w:tc>
          <w:tcPr>
            <w:tcW w:w="1218" w:type="dxa"/>
            <w:gridSpan w:val="3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G2 </w:t>
            </w:r>
            <w:r>
              <w:rPr>
                <w:rFonts w:hint="eastAsia"/>
              </w:rPr>
              <w:t>□</w:t>
            </w:r>
          </w:p>
        </w:tc>
        <w:tc>
          <w:tcPr>
            <w:tcW w:w="1218" w:type="dxa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G3 </w:t>
            </w:r>
            <w:r w:rsidR="005B4572">
              <w:rPr>
                <w:rFonts w:hint="eastAsia"/>
              </w:rPr>
              <w:t xml:space="preserve"> </w:t>
            </w:r>
            <w:r w:rsidR="005B4572">
              <w:rPr>
                <w:rFonts w:hint="eastAsia"/>
              </w:rPr>
              <w:sym w:font="Wingdings 2" w:char="F052"/>
            </w: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B04063" w:rsidRDefault="00B04063" w:rsidP="005B4572">
            <w:pPr>
              <w:jc w:val="center"/>
            </w:pPr>
          </w:p>
        </w:tc>
        <w:tc>
          <w:tcPr>
            <w:tcW w:w="1018" w:type="dxa"/>
            <w:vMerge/>
            <w:vAlign w:val="center"/>
          </w:tcPr>
          <w:p w:rsidR="00B04063" w:rsidRDefault="00B04063" w:rsidP="005B4572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B04063" w:rsidRDefault="00B04063" w:rsidP="005B4572">
            <w:pPr>
              <w:jc w:val="center"/>
            </w:pPr>
            <w:r>
              <w:t>包气带防污性能</w:t>
            </w:r>
          </w:p>
        </w:tc>
        <w:tc>
          <w:tcPr>
            <w:tcW w:w="1583" w:type="dxa"/>
            <w:gridSpan w:val="5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D1 </w:t>
            </w:r>
            <w:r>
              <w:rPr>
                <w:rFonts w:hint="eastAsia"/>
              </w:rPr>
              <w:t>□</w:t>
            </w:r>
          </w:p>
        </w:tc>
        <w:tc>
          <w:tcPr>
            <w:tcW w:w="1218" w:type="dxa"/>
            <w:gridSpan w:val="3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D2 </w:t>
            </w:r>
            <w:r w:rsidR="005B4572">
              <w:rPr>
                <w:rFonts w:hint="eastAsia"/>
              </w:rPr>
              <w:sym w:font="Wingdings 2" w:char="F052"/>
            </w:r>
          </w:p>
        </w:tc>
        <w:tc>
          <w:tcPr>
            <w:tcW w:w="1218" w:type="dxa"/>
            <w:vAlign w:val="center"/>
          </w:tcPr>
          <w:p w:rsidR="00B04063" w:rsidRDefault="00B04063" w:rsidP="005B4572">
            <w:pPr>
              <w:jc w:val="center"/>
            </w:pPr>
            <w:r>
              <w:rPr>
                <w:rFonts w:hint="eastAsia"/>
              </w:rPr>
              <w:t xml:space="preserve">D4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1217" w:type="dxa"/>
            <w:gridSpan w:val="3"/>
            <w:vMerge w:val="restart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>物质及工艺系统危险性</w:t>
            </w:r>
          </w:p>
        </w:tc>
        <w:tc>
          <w:tcPr>
            <w:tcW w:w="1018" w:type="dxa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>Q</w:t>
            </w:r>
            <w:r>
              <w:rPr>
                <w:rFonts w:hint="eastAsia"/>
              </w:rPr>
              <w:t>值</w:t>
            </w:r>
          </w:p>
        </w:tc>
        <w:tc>
          <w:tcPr>
            <w:tcW w:w="992" w:type="dxa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Q&lt;1 </w:t>
            </w:r>
            <w:r w:rsidR="005B4572">
              <w:rPr>
                <w:rFonts w:hint="eastAsia"/>
              </w:rPr>
              <w:sym w:font="Wingdings 2" w:char="F052"/>
            </w:r>
          </w:p>
        </w:tc>
        <w:tc>
          <w:tcPr>
            <w:tcW w:w="1276" w:type="dxa"/>
            <w:gridSpan w:val="2"/>
            <w:vAlign w:val="center"/>
          </w:tcPr>
          <w:p w:rsidR="00A05783" w:rsidRDefault="00A05783" w:rsidP="005B4572">
            <w:pPr>
              <w:jc w:val="center"/>
            </w:pPr>
            <w:r w:rsidRPr="00A05783">
              <w:rPr>
                <w:rFonts w:ascii="Times New Roman" w:hAnsi="Times New Roman" w:cs="Times New Roman"/>
              </w:rPr>
              <w:t>1≤</w:t>
            </w:r>
            <w:r>
              <w:rPr>
                <w:rFonts w:hint="eastAsia"/>
              </w:rPr>
              <w:t xml:space="preserve">Q&lt;10 </w:t>
            </w:r>
            <w:r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 w:rsidRPr="00A057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A05783">
              <w:rPr>
                <w:rFonts w:ascii="Times New Roman" w:hAnsi="Times New Roman" w:cs="Times New Roman"/>
              </w:rPr>
              <w:t>≤</w:t>
            </w:r>
            <w:r>
              <w:rPr>
                <w:rFonts w:hint="eastAsia"/>
              </w:rPr>
              <w:t xml:space="preserve">Q&lt;100 </w:t>
            </w:r>
            <w:r>
              <w:rPr>
                <w:rFonts w:hint="eastAsia"/>
              </w:rPr>
              <w:t>□</w:t>
            </w:r>
          </w:p>
        </w:tc>
        <w:tc>
          <w:tcPr>
            <w:tcW w:w="243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Q&gt;100 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A05783" w:rsidRDefault="00A05783" w:rsidP="005B4572">
            <w:pPr>
              <w:jc w:val="center"/>
            </w:pPr>
          </w:p>
        </w:tc>
        <w:tc>
          <w:tcPr>
            <w:tcW w:w="1018" w:type="dxa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值</w:t>
            </w:r>
          </w:p>
        </w:tc>
        <w:tc>
          <w:tcPr>
            <w:tcW w:w="992" w:type="dxa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M1 </w:t>
            </w:r>
            <w:r>
              <w:rPr>
                <w:rFonts w:hint="eastAsia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M2 </w:t>
            </w:r>
            <w:r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M3 </w:t>
            </w:r>
            <w:r w:rsidR="00A16230">
              <w:rPr>
                <w:rFonts w:hint="eastAsia"/>
              </w:rPr>
              <w:sym w:font="Wingdings 2" w:char="F052"/>
            </w:r>
          </w:p>
        </w:tc>
        <w:tc>
          <w:tcPr>
            <w:tcW w:w="243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M4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1217" w:type="dxa"/>
            <w:gridSpan w:val="3"/>
            <w:vMerge/>
            <w:vAlign w:val="center"/>
          </w:tcPr>
          <w:p w:rsidR="00A05783" w:rsidRDefault="00A05783" w:rsidP="005B4572">
            <w:pPr>
              <w:jc w:val="center"/>
            </w:pPr>
          </w:p>
        </w:tc>
        <w:tc>
          <w:tcPr>
            <w:tcW w:w="1018" w:type="dxa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>P</w:t>
            </w:r>
            <w:r>
              <w:rPr>
                <w:rFonts w:hint="eastAsia"/>
              </w:rPr>
              <w:t>值</w:t>
            </w:r>
          </w:p>
        </w:tc>
        <w:tc>
          <w:tcPr>
            <w:tcW w:w="992" w:type="dxa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P1 </w:t>
            </w:r>
            <w:r>
              <w:rPr>
                <w:rFonts w:hint="eastAsia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P2 </w:t>
            </w:r>
            <w:r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P3 </w:t>
            </w:r>
            <w:r>
              <w:rPr>
                <w:rFonts w:hint="eastAsia"/>
              </w:rPr>
              <w:t>□</w:t>
            </w:r>
          </w:p>
        </w:tc>
        <w:tc>
          <w:tcPr>
            <w:tcW w:w="243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P4 </w:t>
            </w:r>
            <w:r w:rsidR="00A16230">
              <w:rPr>
                <w:rFonts w:hint="eastAsia"/>
              </w:rPr>
              <w:sym w:font="Wingdings 2" w:char="F052"/>
            </w:r>
          </w:p>
        </w:tc>
      </w:tr>
      <w:tr w:rsidR="00A05783" w:rsidTr="007027B5">
        <w:trPr>
          <w:trHeight w:val="205"/>
        </w:trPr>
        <w:tc>
          <w:tcPr>
            <w:tcW w:w="1217" w:type="dxa"/>
            <w:gridSpan w:val="3"/>
            <w:vMerge w:val="restart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>环境敏感程度</w:t>
            </w:r>
          </w:p>
        </w:tc>
        <w:tc>
          <w:tcPr>
            <w:tcW w:w="1018" w:type="dxa"/>
            <w:vAlign w:val="center"/>
          </w:tcPr>
          <w:p w:rsidR="00A05783" w:rsidRDefault="00A05783" w:rsidP="005B4572">
            <w:pPr>
              <w:jc w:val="center"/>
            </w:pPr>
            <w:r>
              <w:t>大气</w:t>
            </w:r>
          </w:p>
        </w:tc>
        <w:tc>
          <w:tcPr>
            <w:tcW w:w="2268" w:type="dxa"/>
            <w:gridSpan w:val="3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E1 </w:t>
            </w:r>
            <w:r w:rsidR="007027B5"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E2 </w:t>
            </w:r>
            <w:r w:rsidR="007027B5">
              <w:rPr>
                <w:rFonts w:hint="eastAsia"/>
              </w:rPr>
              <w:sym w:font="Wingdings 2" w:char="F052"/>
            </w:r>
          </w:p>
        </w:tc>
        <w:tc>
          <w:tcPr>
            <w:tcW w:w="243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E3 </w:t>
            </w:r>
            <w:r>
              <w:rPr>
                <w:rFonts w:hint="eastAsia"/>
              </w:rPr>
              <w:t>□</w:t>
            </w:r>
          </w:p>
        </w:tc>
      </w:tr>
      <w:tr w:rsidR="00A05783" w:rsidTr="005B4572">
        <w:tc>
          <w:tcPr>
            <w:tcW w:w="1217" w:type="dxa"/>
            <w:gridSpan w:val="3"/>
            <w:vMerge/>
            <w:vAlign w:val="center"/>
          </w:tcPr>
          <w:p w:rsidR="00A05783" w:rsidRDefault="00A05783" w:rsidP="005B4572">
            <w:pPr>
              <w:jc w:val="center"/>
            </w:pPr>
          </w:p>
        </w:tc>
        <w:tc>
          <w:tcPr>
            <w:tcW w:w="1018" w:type="dxa"/>
            <w:vAlign w:val="center"/>
          </w:tcPr>
          <w:p w:rsidR="00A05783" w:rsidRDefault="00A05783" w:rsidP="005B4572">
            <w:pPr>
              <w:jc w:val="center"/>
            </w:pPr>
            <w:r>
              <w:t>地表水</w:t>
            </w:r>
          </w:p>
        </w:tc>
        <w:tc>
          <w:tcPr>
            <w:tcW w:w="2268" w:type="dxa"/>
            <w:gridSpan w:val="3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E1 </w:t>
            </w:r>
            <w:r w:rsidR="007027B5"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E2 </w:t>
            </w:r>
            <w:r w:rsidR="007027B5">
              <w:rPr>
                <w:rFonts w:hint="eastAsia"/>
              </w:rPr>
              <w:sym w:font="Wingdings 2" w:char="F052"/>
            </w:r>
          </w:p>
        </w:tc>
        <w:tc>
          <w:tcPr>
            <w:tcW w:w="243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E3 </w:t>
            </w:r>
            <w:r>
              <w:rPr>
                <w:rFonts w:hint="eastAsia"/>
              </w:rPr>
              <w:t>□</w:t>
            </w:r>
          </w:p>
        </w:tc>
      </w:tr>
      <w:tr w:rsidR="00A05783" w:rsidTr="005B4572">
        <w:tc>
          <w:tcPr>
            <w:tcW w:w="1217" w:type="dxa"/>
            <w:gridSpan w:val="3"/>
            <w:vMerge/>
            <w:vAlign w:val="center"/>
          </w:tcPr>
          <w:p w:rsidR="00A05783" w:rsidRDefault="00A05783" w:rsidP="005B4572">
            <w:pPr>
              <w:jc w:val="center"/>
            </w:pPr>
          </w:p>
        </w:tc>
        <w:tc>
          <w:tcPr>
            <w:tcW w:w="1018" w:type="dxa"/>
            <w:vAlign w:val="center"/>
          </w:tcPr>
          <w:p w:rsidR="00A05783" w:rsidRDefault="00A05783" w:rsidP="005B4572">
            <w:pPr>
              <w:jc w:val="center"/>
            </w:pPr>
            <w:r>
              <w:t>地下水</w:t>
            </w:r>
          </w:p>
        </w:tc>
        <w:tc>
          <w:tcPr>
            <w:tcW w:w="2268" w:type="dxa"/>
            <w:gridSpan w:val="3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E1 </w:t>
            </w:r>
            <w:r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E2 </w:t>
            </w:r>
            <w:r>
              <w:rPr>
                <w:rFonts w:hint="eastAsia"/>
              </w:rPr>
              <w:t>□</w:t>
            </w:r>
          </w:p>
        </w:tc>
        <w:tc>
          <w:tcPr>
            <w:tcW w:w="243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 xml:space="preserve">E3 </w:t>
            </w:r>
            <w:r w:rsidR="00A16230">
              <w:rPr>
                <w:rFonts w:hint="eastAsia"/>
              </w:rPr>
              <w:sym w:font="Wingdings 2" w:char="F052"/>
            </w:r>
          </w:p>
        </w:tc>
      </w:tr>
      <w:tr w:rsidR="00B01C12" w:rsidRPr="00A05783" w:rsidTr="005B4572">
        <w:tc>
          <w:tcPr>
            <w:tcW w:w="1217" w:type="dxa"/>
            <w:gridSpan w:val="3"/>
            <w:vAlign w:val="center"/>
          </w:tcPr>
          <w:p w:rsidR="00A05783" w:rsidRPr="00A05783" w:rsidRDefault="00A05783" w:rsidP="005B4572">
            <w:pPr>
              <w:jc w:val="center"/>
              <w:rPr>
                <w:rFonts w:ascii="Times New Roman" w:hAnsi="Times New Roman" w:cs="Times New Roman"/>
              </w:rPr>
            </w:pPr>
            <w:r w:rsidRPr="00A05783">
              <w:rPr>
                <w:rFonts w:ascii="Times New Roman" w:hAnsi="Times New Roman" w:cs="Times New Roman"/>
              </w:rPr>
              <w:t>环境风险潜势</w:t>
            </w:r>
          </w:p>
        </w:tc>
        <w:tc>
          <w:tcPr>
            <w:tcW w:w="1018" w:type="dxa"/>
            <w:vAlign w:val="center"/>
          </w:tcPr>
          <w:p w:rsidR="00A05783" w:rsidRPr="00A05783" w:rsidRDefault="007027B5" w:rsidP="005B4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  <w:r w:rsidR="00A05783" w:rsidRPr="00A05783">
              <w:rPr>
                <w:rFonts w:ascii="Times New Roman" w:hAnsi="Times New Roman" w:cs="Times New Roman"/>
                <w:vertAlign w:val="superscript"/>
              </w:rPr>
              <w:t>+</w:t>
            </w:r>
            <w:r w:rsidR="00A05783">
              <w:rPr>
                <w:rFonts w:ascii="Times New Roman" w:hAnsi="Times New Roman" w:cs="Times New Roman" w:hint="eastAsia"/>
                <w:vertAlign w:val="superscript"/>
              </w:rPr>
              <w:t xml:space="preserve">  </w:t>
            </w:r>
            <w:r w:rsidR="00A05783">
              <w:rPr>
                <w:rFonts w:hint="eastAsia"/>
              </w:rPr>
              <w:t>□</w:t>
            </w:r>
          </w:p>
        </w:tc>
        <w:tc>
          <w:tcPr>
            <w:tcW w:w="2268" w:type="dxa"/>
            <w:gridSpan w:val="3"/>
            <w:vAlign w:val="center"/>
          </w:tcPr>
          <w:p w:rsidR="00A05783" w:rsidRPr="00A05783" w:rsidRDefault="007027B5" w:rsidP="005B45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</w:rPr>
              <w:t>IV</w:t>
            </w:r>
            <w:r w:rsidR="00A05783">
              <w:rPr>
                <w:rFonts w:ascii="Times New Roman" w:eastAsia="宋体" w:hAnsi="Times New Roman" w:cs="Times New Roman" w:hint="eastAsia"/>
              </w:rPr>
              <w:t xml:space="preserve">   </w:t>
            </w:r>
            <w:r w:rsidR="00A05783"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Pr="00A05783" w:rsidRDefault="007027B5" w:rsidP="005B4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  <w:r w:rsidR="00A05783">
              <w:rPr>
                <w:rFonts w:ascii="Times New Roman" w:hAnsi="Times New Roman" w:cs="Times New Roman" w:hint="eastAsia"/>
              </w:rPr>
              <w:t xml:space="preserve">  </w:t>
            </w:r>
            <w:r w:rsidR="00A05783">
              <w:rPr>
                <w:rFonts w:hint="eastAsia"/>
              </w:rPr>
              <w:t>□</w:t>
            </w:r>
          </w:p>
        </w:tc>
        <w:tc>
          <w:tcPr>
            <w:tcW w:w="968" w:type="dxa"/>
            <w:gridSpan w:val="2"/>
            <w:vAlign w:val="center"/>
          </w:tcPr>
          <w:p w:rsidR="00A05783" w:rsidRPr="00A05783" w:rsidRDefault="007027B5" w:rsidP="005B4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 w:rsidR="00A05783"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hint="eastAsia"/>
              </w:rPr>
              <w:sym w:font="Wingdings 2" w:char="F052"/>
            </w:r>
          </w:p>
        </w:tc>
        <w:tc>
          <w:tcPr>
            <w:tcW w:w="1468" w:type="dxa"/>
            <w:gridSpan w:val="2"/>
            <w:vAlign w:val="center"/>
          </w:tcPr>
          <w:p w:rsidR="00A05783" w:rsidRPr="00A05783" w:rsidRDefault="007027B5" w:rsidP="005B4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A05783"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hint="eastAsia"/>
              </w:rPr>
              <w:t>□</w:t>
            </w:r>
          </w:p>
        </w:tc>
      </w:tr>
      <w:tr w:rsidR="00A05783" w:rsidTr="005B4572">
        <w:tc>
          <w:tcPr>
            <w:tcW w:w="1217" w:type="dxa"/>
            <w:gridSpan w:val="3"/>
            <w:vAlign w:val="center"/>
          </w:tcPr>
          <w:p w:rsidR="00A05783" w:rsidRDefault="00A05783" w:rsidP="005B4572">
            <w:pPr>
              <w:jc w:val="center"/>
            </w:pPr>
            <w:r>
              <w:rPr>
                <w:rFonts w:hint="eastAsia"/>
              </w:rPr>
              <w:t>评价</w:t>
            </w:r>
            <w:r>
              <w:t>等级</w:t>
            </w:r>
          </w:p>
        </w:tc>
        <w:tc>
          <w:tcPr>
            <w:tcW w:w="3286" w:type="dxa"/>
            <w:gridSpan w:val="4"/>
            <w:vAlign w:val="center"/>
          </w:tcPr>
          <w:p w:rsidR="00A05783" w:rsidRDefault="00A05783" w:rsidP="005B4572">
            <w:pPr>
              <w:jc w:val="center"/>
            </w:pPr>
            <w:r>
              <w:t>一级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  <w:tc>
          <w:tcPr>
            <w:tcW w:w="1583" w:type="dxa"/>
            <w:gridSpan w:val="5"/>
            <w:vAlign w:val="center"/>
          </w:tcPr>
          <w:p w:rsidR="00A05783" w:rsidRDefault="00A05783" w:rsidP="005B4572">
            <w:pPr>
              <w:jc w:val="center"/>
            </w:pPr>
            <w:r>
              <w:t>二级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  <w:tc>
          <w:tcPr>
            <w:tcW w:w="968" w:type="dxa"/>
            <w:gridSpan w:val="2"/>
            <w:vAlign w:val="center"/>
          </w:tcPr>
          <w:p w:rsidR="00A05783" w:rsidRDefault="00A05783" w:rsidP="005B4572">
            <w:pPr>
              <w:jc w:val="center"/>
            </w:pPr>
            <w:r>
              <w:t>三级</w:t>
            </w:r>
            <w:r>
              <w:rPr>
                <w:rFonts w:hint="eastAsia"/>
              </w:rPr>
              <w:t xml:space="preserve"> </w:t>
            </w:r>
            <w:r w:rsidR="00BE202E">
              <w:rPr>
                <w:rFonts w:hint="eastAsia"/>
              </w:rPr>
              <w:t>□</w:t>
            </w:r>
          </w:p>
        </w:tc>
        <w:tc>
          <w:tcPr>
            <w:tcW w:w="1468" w:type="dxa"/>
            <w:gridSpan w:val="2"/>
            <w:vAlign w:val="center"/>
          </w:tcPr>
          <w:p w:rsidR="00A05783" w:rsidRDefault="00A05783" w:rsidP="005B4572">
            <w:pPr>
              <w:jc w:val="center"/>
            </w:pPr>
            <w:r>
              <w:t>简单分析</w:t>
            </w:r>
            <w:r>
              <w:rPr>
                <w:rFonts w:hint="eastAsia"/>
              </w:rPr>
              <w:t xml:space="preserve"> </w:t>
            </w:r>
            <w:r w:rsidR="00BE202E">
              <w:rPr>
                <w:rFonts w:hint="eastAsia"/>
              </w:rPr>
              <w:sym w:font="Wingdings 2" w:char="F052"/>
            </w:r>
          </w:p>
        </w:tc>
      </w:tr>
      <w:tr w:rsidR="00B01C12" w:rsidTr="005B4572">
        <w:tc>
          <w:tcPr>
            <w:tcW w:w="526" w:type="dxa"/>
            <w:gridSpan w:val="2"/>
            <w:vMerge w:val="restart"/>
            <w:vAlign w:val="center"/>
          </w:tcPr>
          <w:p w:rsidR="00B01C12" w:rsidRDefault="00B01C12" w:rsidP="005B4572">
            <w:pPr>
              <w:jc w:val="center"/>
            </w:pPr>
            <w:r>
              <w:t>风险识别</w:t>
            </w:r>
          </w:p>
        </w:tc>
        <w:tc>
          <w:tcPr>
            <w:tcW w:w="691" w:type="dxa"/>
            <w:vAlign w:val="center"/>
          </w:tcPr>
          <w:p w:rsidR="00B01C12" w:rsidRDefault="00B01C12" w:rsidP="005B4572">
            <w:pPr>
              <w:jc w:val="center"/>
            </w:pPr>
            <w:r>
              <w:t>物质危险性</w:t>
            </w:r>
          </w:p>
        </w:tc>
        <w:tc>
          <w:tcPr>
            <w:tcW w:w="2434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有毒有害</w:t>
            </w:r>
            <w:r>
              <w:rPr>
                <w:rFonts w:hint="eastAsia"/>
              </w:rPr>
              <w:t xml:space="preserve">   </w:t>
            </w:r>
            <w:r w:rsidR="00BE202E">
              <w:rPr>
                <w:rFonts w:hint="eastAsia"/>
              </w:rPr>
              <w:sym w:font="Wingdings 2" w:char="F052"/>
            </w:r>
          </w:p>
        </w:tc>
        <w:tc>
          <w:tcPr>
            <w:tcW w:w="4871" w:type="dxa"/>
            <w:gridSpan w:val="10"/>
            <w:vAlign w:val="center"/>
          </w:tcPr>
          <w:p w:rsidR="00B01C12" w:rsidRDefault="00B01C12" w:rsidP="005B4572">
            <w:pPr>
              <w:jc w:val="center"/>
            </w:pPr>
            <w:r>
              <w:t>易燃易爆</w:t>
            </w:r>
            <w:r>
              <w:rPr>
                <w:rFonts w:hint="eastAsia"/>
              </w:rPr>
              <w:t xml:space="preserve">  </w:t>
            </w:r>
            <w:r w:rsidR="00A16230">
              <w:rPr>
                <w:rFonts w:hint="eastAsia"/>
              </w:rPr>
              <w:sym w:font="Wingdings 2" w:char="F052"/>
            </w:r>
          </w:p>
        </w:tc>
      </w:tr>
      <w:tr w:rsidR="00B01C12" w:rsidTr="005B4572">
        <w:tc>
          <w:tcPr>
            <w:tcW w:w="526" w:type="dxa"/>
            <w:gridSpan w:val="2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691" w:type="dxa"/>
            <w:vAlign w:val="center"/>
          </w:tcPr>
          <w:p w:rsidR="00B01C12" w:rsidRDefault="00B01C12" w:rsidP="005B4572">
            <w:pPr>
              <w:jc w:val="center"/>
            </w:pPr>
            <w:r>
              <w:t>环境风险类型</w:t>
            </w:r>
          </w:p>
        </w:tc>
        <w:tc>
          <w:tcPr>
            <w:tcW w:w="2434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泄露</w:t>
            </w:r>
            <w:r>
              <w:rPr>
                <w:rFonts w:hint="eastAsia"/>
              </w:rPr>
              <w:t xml:space="preserve"> </w:t>
            </w:r>
            <w:r w:rsidR="00A16230">
              <w:rPr>
                <w:rFonts w:hint="eastAsia"/>
              </w:rPr>
              <w:sym w:font="Wingdings 2" w:char="F052"/>
            </w:r>
          </w:p>
        </w:tc>
        <w:tc>
          <w:tcPr>
            <w:tcW w:w="4871" w:type="dxa"/>
            <w:gridSpan w:val="10"/>
            <w:vAlign w:val="center"/>
          </w:tcPr>
          <w:p w:rsidR="00B01C12" w:rsidRDefault="00B01C12" w:rsidP="005B4572">
            <w:pPr>
              <w:jc w:val="center"/>
            </w:pPr>
            <w:r>
              <w:t>火灾</w:t>
            </w:r>
            <w:r>
              <w:rPr>
                <w:rFonts w:hint="eastAsia"/>
              </w:rPr>
              <w:t>、</w:t>
            </w:r>
            <w:r>
              <w:t>爆炸引发伴生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次生污染物排放</w:t>
            </w:r>
            <w:r>
              <w:rPr>
                <w:rFonts w:hint="eastAsia"/>
              </w:rPr>
              <w:t xml:space="preserve">  </w:t>
            </w:r>
            <w:r w:rsidR="00A16230">
              <w:rPr>
                <w:rFonts w:hint="eastAsia"/>
              </w:rPr>
              <w:sym w:font="Wingdings 2" w:char="F052"/>
            </w:r>
          </w:p>
        </w:tc>
      </w:tr>
      <w:tr w:rsidR="00B01C12" w:rsidTr="005B4572">
        <w:tc>
          <w:tcPr>
            <w:tcW w:w="526" w:type="dxa"/>
            <w:gridSpan w:val="2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691" w:type="dxa"/>
            <w:vAlign w:val="center"/>
          </w:tcPr>
          <w:p w:rsidR="00B01C12" w:rsidRDefault="00B01C12" w:rsidP="005B4572">
            <w:pPr>
              <w:jc w:val="center"/>
            </w:pPr>
            <w:r>
              <w:t>影响途径</w:t>
            </w:r>
          </w:p>
        </w:tc>
        <w:tc>
          <w:tcPr>
            <w:tcW w:w="2434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大气</w:t>
            </w:r>
            <w:r>
              <w:rPr>
                <w:rFonts w:hint="eastAsia"/>
              </w:rPr>
              <w:t xml:space="preserve"> </w:t>
            </w:r>
            <w:r w:rsidR="00A16230">
              <w:rPr>
                <w:rFonts w:hint="eastAsia"/>
              </w:rPr>
              <w:sym w:font="Wingdings 2" w:char="F052"/>
            </w:r>
          </w:p>
        </w:tc>
        <w:tc>
          <w:tcPr>
            <w:tcW w:w="1419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地表水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  <w:tc>
          <w:tcPr>
            <w:tcW w:w="3452" w:type="dxa"/>
            <w:gridSpan w:val="7"/>
            <w:vAlign w:val="center"/>
          </w:tcPr>
          <w:p w:rsidR="00B01C12" w:rsidRDefault="00B01C12" w:rsidP="005B4572">
            <w:pPr>
              <w:jc w:val="center"/>
            </w:pPr>
            <w:r>
              <w:t>地下水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1217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事故情形分析</w:t>
            </w:r>
          </w:p>
        </w:tc>
        <w:tc>
          <w:tcPr>
            <w:tcW w:w="2434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源强设定方法</w:t>
            </w:r>
          </w:p>
        </w:tc>
        <w:tc>
          <w:tcPr>
            <w:tcW w:w="1419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计算法</w:t>
            </w:r>
            <w:r>
              <w:rPr>
                <w:rFonts w:hint="eastAsia"/>
              </w:rPr>
              <w:t xml:space="preserve">  </w:t>
            </w:r>
            <w:r w:rsidR="00A16230">
              <w:rPr>
                <w:rFonts w:hint="eastAsia"/>
              </w:rPr>
              <w:sym w:font="Wingdings 2" w:char="F052"/>
            </w:r>
          </w:p>
        </w:tc>
        <w:tc>
          <w:tcPr>
            <w:tcW w:w="1701" w:type="dxa"/>
            <w:gridSpan w:val="4"/>
            <w:vAlign w:val="center"/>
          </w:tcPr>
          <w:p w:rsidR="00B01C12" w:rsidRDefault="00B01C12" w:rsidP="005B4572">
            <w:pPr>
              <w:jc w:val="center"/>
            </w:pPr>
            <w:r>
              <w:t>经验估算法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  <w:tc>
          <w:tcPr>
            <w:tcW w:w="1751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其他估算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438" w:type="dxa"/>
            <w:vMerge w:val="restart"/>
            <w:vAlign w:val="center"/>
          </w:tcPr>
          <w:p w:rsidR="00B01C12" w:rsidRDefault="00B01C12" w:rsidP="005B4572">
            <w:pPr>
              <w:jc w:val="center"/>
            </w:pPr>
            <w:r>
              <w:rPr>
                <w:rFonts w:hint="eastAsia"/>
              </w:rPr>
              <w:t>风险预测与评价</w:t>
            </w:r>
          </w:p>
        </w:tc>
        <w:tc>
          <w:tcPr>
            <w:tcW w:w="779" w:type="dxa"/>
            <w:gridSpan w:val="2"/>
            <w:vMerge w:val="restart"/>
            <w:vAlign w:val="center"/>
          </w:tcPr>
          <w:p w:rsidR="00B01C12" w:rsidRDefault="00B01C12" w:rsidP="005B4572">
            <w:pPr>
              <w:jc w:val="center"/>
            </w:pPr>
            <w:r>
              <w:t>大气</w:t>
            </w:r>
          </w:p>
        </w:tc>
        <w:tc>
          <w:tcPr>
            <w:tcW w:w="2434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预测模型</w:t>
            </w:r>
          </w:p>
        </w:tc>
        <w:tc>
          <w:tcPr>
            <w:tcW w:w="1419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rPr>
                <w:rFonts w:hint="eastAsia"/>
              </w:rPr>
              <w:t xml:space="preserve">SLAB </w:t>
            </w:r>
            <w:r w:rsidR="007027B5">
              <w:rPr>
                <w:rFonts w:hint="eastAsia"/>
              </w:rPr>
              <w:sym w:font="Wingdings 2" w:char="F052"/>
            </w:r>
          </w:p>
        </w:tc>
        <w:tc>
          <w:tcPr>
            <w:tcW w:w="1701" w:type="dxa"/>
            <w:gridSpan w:val="4"/>
            <w:vAlign w:val="center"/>
          </w:tcPr>
          <w:p w:rsidR="00B01C12" w:rsidRDefault="00B01C12" w:rsidP="005B4572">
            <w:pPr>
              <w:jc w:val="center"/>
            </w:pPr>
            <w:r>
              <w:rPr>
                <w:rFonts w:hint="eastAsia"/>
              </w:rPr>
              <w:t xml:space="preserve">AFTOX </w:t>
            </w:r>
            <w:r w:rsidR="00A16230">
              <w:rPr>
                <w:rFonts w:hint="eastAsia"/>
              </w:rPr>
              <w:sym w:font="Wingdings 2" w:char="F052"/>
            </w:r>
            <w:bookmarkStart w:id="0" w:name="_GoBack"/>
            <w:bookmarkEnd w:id="0"/>
          </w:p>
        </w:tc>
        <w:tc>
          <w:tcPr>
            <w:tcW w:w="1751" w:type="dxa"/>
            <w:gridSpan w:val="3"/>
            <w:vAlign w:val="center"/>
          </w:tcPr>
          <w:p w:rsidR="00B01C12" w:rsidRDefault="00B01C12" w:rsidP="005B4572">
            <w:pPr>
              <w:jc w:val="center"/>
            </w:pPr>
            <w:r>
              <w:t>其他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B01C12" w:rsidTr="005B4572">
        <w:tc>
          <w:tcPr>
            <w:tcW w:w="438" w:type="dxa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779" w:type="dxa"/>
            <w:gridSpan w:val="2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2434" w:type="dxa"/>
            <w:gridSpan w:val="3"/>
            <w:vMerge w:val="restart"/>
            <w:vAlign w:val="center"/>
          </w:tcPr>
          <w:p w:rsidR="00B01C12" w:rsidRDefault="00B01C12" w:rsidP="005B4572">
            <w:pPr>
              <w:jc w:val="center"/>
            </w:pPr>
            <w:r>
              <w:t>预测结果</w:t>
            </w:r>
          </w:p>
        </w:tc>
        <w:tc>
          <w:tcPr>
            <w:tcW w:w="4871" w:type="dxa"/>
            <w:gridSpan w:val="10"/>
            <w:vAlign w:val="center"/>
          </w:tcPr>
          <w:p w:rsidR="00B01C12" w:rsidRDefault="00B01C12" w:rsidP="00A16230">
            <w:pPr>
              <w:jc w:val="center"/>
            </w:pPr>
            <w:r>
              <w:t>大气毒性终点浓度</w:t>
            </w:r>
            <w:r>
              <w:rPr>
                <w:rFonts w:hint="eastAsia"/>
              </w:rPr>
              <w:t xml:space="preserve">-1 </w:t>
            </w:r>
            <w:r>
              <w:rPr>
                <w:rFonts w:hint="eastAsia"/>
              </w:rPr>
              <w:t>最大影响范围</w:t>
            </w:r>
            <w:r w:rsidRPr="00A16230">
              <w:rPr>
                <w:rFonts w:hint="eastAsia"/>
                <w:u w:val="single"/>
              </w:rPr>
              <w:t>_</w:t>
            </w:r>
            <w:r w:rsidR="00A16230" w:rsidRPr="00A16230">
              <w:rPr>
                <w:rFonts w:hint="eastAsia"/>
                <w:u w:val="single"/>
              </w:rPr>
              <w:t>0</w:t>
            </w:r>
            <w:r w:rsidRPr="00A16230"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m</w:t>
            </w:r>
          </w:p>
        </w:tc>
      </w:tr>
      <w:tr w:rsidR="00B01C12" w:rsidTr="005B4572">
        <w:tc>
          <w:tcPr>
            <w:tcW w:w="438" w:type="dxa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779" w:type="dxa"/>
            <w:gridSpan w:val="2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2434" w:type="dxa"/>
            <w:gridSpan w:val="3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4871" w:type="dxa"/>
            <w:gridSpan w:val="10"/>
            <w:vAlign w:val="center"/>
          </w:tcPr>
          <w:p w:rsidR="00B01C12" w:rsidRDefault="00B01C12" w:rsidP="007027B5">
            <w:pPr>
              <w:jc w:val="center"/>
            </w:pPr>
            <w:r>
              <w:t>大气毒性终点浓度</w:t>
            </w:r>
            <w:r>
              <w:rPr>
                <w:rFonts w:hint="eastAsia"/>
              </w:rPr>
              <w:t xml:space="preserve">-2 </w:t>
            </w:r>
            <w:r>
              <w:rPr>
                <w:rFonts w:hint="eastAsia"/>
              </w:rPr>
              <w:t>最大影响范围</w:t>
            </w:r>
            <w:r>
              <w:rPr>
                <w:rFonts w:hint="eastAsia"/>
              </w:rPr>
              <w:t>_</w:t>
            </w:r>
            <w:r w:rsidR="007027B5">
              <w:rPr>
                <w:u w:val="single"/>
              </w:rPr>
              <w:t>0</w:t>
            </w:r>
            <w:r>
              <w:rPr>
                <w:rFonts w:hint="eastAsia"/>
              </w:rPr>
              <w:t>_m</w:t>
            </w:r>
          </w:p>
        </w:tc>
      </w:tr>
      <w:tr w:rsidR="00B01C12" w:rsidTr="005B4572">
        <w:tc>
          <w:tcPr>
            <w:tcW w:w="438" w:type="dxa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:rsidR="00B01C12" w:rsidRDefault="00B01C12" w:rsidP="005B4572">
            <w:pPr>
              <w:jc w:val="center"/>
            </w:pPr>
            <w:r>
              <w:t>地表水</w:t>
            </w:r>
          </w:p>
        </w:tc>
        <w:tc>
          <w:tcPr>
            <w:tcW w:w="7305" w:type="dxa"/>
            <w:gridSpan w:val="13"/>
            <w:vAlign w:val="center"/>
          </w:tcPr>
          <w:p w:rsidR="00B01C12" w:rsidRDefault="00B01C12" w:rsidP="00A16230">
            <w:pPr>
              <w:jc w:val="center"/>
            </w:pPr>
            <w:r>
              <w:t>最近环境敏感目标</w:t>
            </w:r>
            <w:r>
              <w:rPr>
                <w:rFonts w:hint="eastAsia"/>
              </w:rPr>
              <w:t>_</w:t>
            </w:r>
            <w:r w:rsidR="00A16230" w:rsidRPr="00A16230">
              <w:rPr>
                <w:rFonts w:hint="eastAsia"/>
                <w:u w:val="single"/>
              </w:rPr>
              <w:t>/</w:t>
            </w:r>
            <w:r w:rsidRPr="00A16230"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，到达时间</w:t>
            </w:r>
            <w:r>
              <w:rPr>
                <w:rFonts w:hint="eastAsia"/>
              </w:rPr>
              <w:t>_</w:t>
            </w:r>
            <w:r w:rsidR="00A16230" w:rsidRPr="00A16230">
              <w:rPr>
                <w:rFonts w:hint="eastAsia"/>
                <w:u w:val="single"/>
              </w:rPr>
              <w:t>/</w:t>
            </w:r>
            <w:r>
              <w:rPr>
                <w:rFonts w:hint="eastAsia"/>
              </w:rPr>
              <w:t>_h</w:t>
            </w:r>
          </w:p>
        </w:tc>
      </w:tr>
      <w:tr w:rsidR="00B01C12" w:rsidTr="005B4572">
        <w:tc>
          <w:tcPr>
            <w:tcW w:w="438" w:type="dxa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779" w:type="dxa"/>
            <w:gridSpan w:val="2"/>
            <w:vMerge w:val="restart"/>
            <w:vAlign w:val="center"/>
          </w:tcPr>
          <w:p w:rsidR="00B01C12" w:rsidRDefault="00B01C12" w:rsidP="005B4572">
            <w:pPr>
              <w:jc w:val="center"/>
            </w:pPr>
            <w:r>
              <w:t>地下水</w:t>
            </w:r>
          </w:p>
        </w:tc>
        <w:tc>
          <w:tcPr>
            <w:tcW w:w="7305" w:type="dxa"/>
            <w:gridSpan w:val="13"/>
            <w:vAlign w:val="center"/>
          </w:tcPr>
          <w:p w:rsidR="00B01C12" w:rsidRDefault="00EF511E" w:rsidP="00A16230">
            <w:pPr>
              <w:jc w:val="center"/>
            </w:pPr>
            <w:r>
              <w:t>下游厂区边界达到时间</w:t>
            </w:r>
            <w:r w:rsidRPr="00A16230">
              <w:rPr>
                <w:rFonts w:hint="eastAsia"/>
                <w:u w:val="single"/>
              </w:rPr>
              <w:t>_</w:t>
            </w:r>
            <w:r w:rsidR="00A16230" w:rsidRPr="00A16230">
              <w:rPr>
                <w:rFonts w:hint="eastAsia"/>
                <w:u w:val="single"/>
              </w:rPr>
              <w:t>/</w:t>
            </w:r>
            <w:r w:rsidRPr="00A16230"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d</w:t>
            </w:r>
          </w:p>
        </w:tc>
      </w:tr>
      <w:tr w:rsidR="00B01C12" w:rsidTr="005B4572">
        <w:tc>
          <w:tcPr>
            <w:tcW w:w="438" w:type="dxa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779" w:type="dxa"/>
            <w:gridSpan w:val="2"/>
            <w:vMerge/>
            <w:vAlign w:val="center"/>
          </w:tcPr>
          <w:p w:rsidR="00B01C12" w:rsidRDefault="00B01C12" w:rsidP="005B4572">
            <w:pPr>
              <w:jc w:val="center"/>
            </w:pPr>
          </w:p>
        </w:tc>
        <w:tc>
          <w:tcPr>
            <w:tcW w:w="7305" w:type="dxa"/>
            <w:gridSpan w:val="13"/>
            <w:vAlign w:val="center"/>
          </w:tcPr>
          <w:p w:rsidR="00B01C12" w:rsidRDefault="00EF511E" w:rsidP="00A16230">
            <w:pPr>
              <w:jc w:val="center"/>
            </w:pPr>
            <w:r>
              <w:t>最近环境敏感目标</w:t>
            </w:r>
            <w:r w:rsidRPr="00A16230">
              <w:rPr>
                <w:rFonts w:hint="eastAsia"/>
                <w:u w:val="single"/>
              </w:rPr>
              <w:t>_</w:t>
            </w:r>
            <w:r w:rsidR="00A16230" w:rsidRPr="00A16230">
              <w:rPr>
                <w:rFonts w:hint="eastAsia"/>
                <w:u w:val="single"/>
              </w:rPr>
              <w:t>/</w:t>
            </w:r>
            <w:r w:rsidRPr="00A16230"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，到达时间</w:t>
            </w:r>
            <w:r w:rsidRPr="00A16230">
              <w:rPr>
                <w:rFonts w:hint="eastAsia"/>
                <w:u w:val="single"/>
              </w:rPr>
              <w:t>_</w:t>
            </w:r>
            <w:r w:rsidR="00A16230" w:rsidRPr="00A16230">
              <w:rPr>
                <w:rFonts w:hint="eastAsia"/>
                <w:u w:val="single"/>
              </w:rPr>
              <w:t>/</w:t>
            </w:r>
            <w:r>
              <w:rPr>
                <w:rFonts w:hint="eastAsia"/>
              </w:rPr>
              <w:t>_d</w:t>
            </w:r>
          </w:p>
        </w:tc>
      </w:tr>
      <w:tr w:rsidR="00EF511E" w:rsidTr="006D2A9D">
        <w:tc>
          <w:tcPr>
            <w:tcW w:w="1217" w:type="dxa"/>
            <w:gridSpan w:val="3"/>
            <w:vAlign w:val="center"/>
          </w:tcPr>
          <w:p w:rsidR="00EF511E" w:rsidRDefault="00EF511E" w:rsidP="005B4572">
            <w:pPr>
              <w:jc w:val="center"/>
            </w:pPr>
            <w:r>
              <w:t>重点风险防范措施</w:t>
            </w:r>
          </w:p>
        </w:tc>
        <w:tc>
          <w:tcPr>
            <w:tcW w:w="7305" w:type="dxa"/>
            <w:gridSpan w:val="13"/>
          </w:tcPr>
          <w:p w:rsidR="00EF511E" w:rsidRDefault="006D2A9D" w:rsidP="007027B5"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、</w:t>
            </w:r>
            <w:r w:rsidRPr="00C9639D">
              <w:rPr>
                <w:color w:val="000000"/>
              </w:rPr>
              <w:t>编制突发环境风险事件的专项应急预案</w:t>
            </w:r>
          </w:p>
        </w:tc>
      </w:tr>
      <w:tr w:rsidR="00EF511E" w:rsidTr="005B4572">
        <w:tc>
          <w:tcPr>
            <w:tcW w:w="1217" w:type="dxa"/>
            <w:gridSpan w:val="3"/>
            <w:vAlign w:val="center"/>
          </w:tcPr>
          <w:p w:rsidR="00EF511E" w:rsidRDefault="00EF511E" w:rsidP="005B4572">
            <w:pPr>
              <w:jc w:val="center"/>
            </w:pPr>
            <w:r>
              <w:t>评价结论与建议</w:t>
            </w:r>
          </w:p>
        </w:tc>
        <w:tc>
          <w:tcPr>
            <w:tcW w:w="7305" w:type="dxa"/>
            <w:gridSpan w:val="13"/>
            <w:vAlign w:val="center"/>
          </w:tcPr>
          <w:p w:rsidR="00EF511E" w:rsidRDefault="00AC15CD" w:rsidP="00AC15CD">
            <w:pPr>
              <w:jc w:val="left"/>
            </w:pPr>
            <w:r w:rsidRPr="00C9639D">
              <w:rPr>
                <w:color w:val="000000"/>
              </w:rPr>
              <w:t>本项目环境风险防范措施可行，在采取上述风险防范措施和应急控制措施以及落实环评、安评提出的相关控制措施后，其发生事故的概率将大幅降低，产生的环境风险处于可接受水平。</w:t>
            </w:r>
          </w:p>
        </w:tc>
      </w:tr>
      <w:tr w:rsidR="00EF511E" w:rsidTr="005B4572">
        <w:tc>
          <w:tcPr>
            <w:tcW w:w="8522" w:type="dxa"/>
            <w:gridSpan w:val="16"/>
            <w:vAlign w:val="center"/>
          </w:tcPr>
          <w:p w:rsidR="00EF511E" w:rsidRDefault="00EF511E" w:rsidP="005B4572">
            <w:pPr>
              <w:jc w:val="center"/>
            </w:pPr>
            <w:r>
              <w:t>注</w:t>
            </w:r>
            <w:r>
              <w:rPr>
                <w:rFonts w:hint="eastAsia"/>
              </w:rPr>
              <w:t>：“□”为沟选项，“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”为填写项。</w:t>
            </w:r>
          </w:p>
        </w:tc>
      </w:tr>
    </w:tbl>
    <w:p w:rsidR="006E6D1B" w:rsidRDefault="00B04063">
      <w:r>
        <w:rPr>
          <w:rFonts w:hint="eastAsia"/>
        </w:rPr>
        <w:t xml:space="preserve"> </w:t>
      </w:r>
    </w:p>
    <w:sectPr w:rsidR="006E6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189" w:rsidRDefault="00644189" w:rsidP="006E6D1B">
      <w:r>
        <w:separator/>
      </w:r>
    </w:p>
  </w:endnote>
  <w:endnote w:type="continuationSeparator" w:id="0">
    <w:p w:rsidR="00644189" w:rsidRDefault="00644189" w:rsidP="006E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189" w:rsidRDefault="00644189" w:rsidP="006E6D1B">
      <w:r>
        <w:separator/>
      </w:r>
    </w:p>
  </w:footnote>
  <w:footnote w:type="continuationSeparator" w:id="0">
    <w:p w:rsidR="00644189" w:rsidRDefault="00644189" w:rsidP="006E6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90"/>
    <w:rsid w:val="00042090"/>
    <w:rsid w:val="000507EE"/>
    <w:rsid w:val="000B09F1"/>
    <w:rsid w:val="000C0B57"/>
    <w:rsid w:val="002E5AD0"/>
    <w:rsid w:val="003E6249"/>
    <w:rsid w:val="005B4572"/>
    <w:rsid w:val="00644189"/>
    <w:rsid w:val="006D2A9D"/>
    <w:rsid w:val="006E6D1B"/>
    <w:rsid w:val="007027B5"/>
    <w:rsid w:val="0075480B"/>
    <w:rsid w:val="007E409F"/>
    <w:rsid w:val="00A05783"/>
    <w:rsid w:val="00A16230"/>
    <w:rsid w:val="00AC15CD"/>
    <w:rsid w:val="00B01C12"/>
    <w:rsid w:val="00B04063"/>
    <w:rsid w:val="00B65AB1"/>
    <w:rsid w:val="00BE202E"/>
    <w:rsid w:val="00C23BCD"/>
    <w:rsid w:val="00C540B4"/>
    <w:rsid w:val="00CA731A"/>
    <w:rsid w:val="00E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EAF121-E395-41FB-B892-EDD104A1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6D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6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6D1B"/>
    <w:rPr>
      <w:sz w:val="18"/>
      <w:szCs w:val="18"/>
    </w:rPr>
  </w:style>
  <w:style w:type="table" w:styleId="a7">
    <w:name w:val="Table Grid"/>
    <w:basedOn w:val="a1"/>
    <w:uiPriority w:val="59"/>
    <w:rsid w:val="00C54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sujuanlwl</dc:creator>
  <cp:keywords/>
  <dc:description/>
  <cp:lastModifiedBy>User</cp:lastModifiedBy>
  <cp:revision>8</cp:revision>
  <dcterms:created xsi:type="dcterms:W3CDTF">2019-01-20T07:52:00Z</dcterms:created>
  <dcterms:modified xsi:type="dcterms:W3CDTF">2019-09-02T01:37:00Z</dcterms:modified>
</cp:coreProperties>
</file>